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Hi, this is …….. With Senior care. How are you?</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I’m calling to inform u about a state approve  final expense insurance plan , which has been designed for your state , and this life ins plan is designed to cover 100% of your burials, funerals and cremation expenses, so we want to show u some quotes / option regarding final expense that how this plan can benefit you and your family.  And I do have a final expense specialist on the line who can provide quotation right now, and will let u know how affordable these plans are and what benefits would this policy have for you and for your loved once / beneficiary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Would you be interested in learning more about this new affordable life insurance policy?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If YES Continue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(If Not interested /YES Insurance One Rebuttal allowed)</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How old are you? ( Cx Should be in-between  45-80 )</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If you chose to take this coverage, who would be the benefit go to? Like your daughter, son or spouse.</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Will this information on Final expense insurance be just for you or your spouse as well? ( if Yes than ask the age of the spouse)</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Would you prefer to receive information on  5, 10, 20,000, or more  in coverage?</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Are you smoker or non-smoker?</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Do you have check-ins or saving account? If no on both options hung up the cakk.</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What is DOB?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Style w:val="5"/>
          <w:rFonts w:hint="default" w:ascii="Segoe UI" w:hAnsi="Segoe UI" w:eastAsia="Segoe UI" w:cs="Segoe UI"/>
          <w:b/>
          <w:bCs/>
          <w:i w:val="0"/>
          <w:iCs w:val="0"/>
          <w:caps w:val="0"/>
          <w:color w:val="333333"/>
          <w:spacing w:val="0"/>
          <w:sz w:val="21"/>
          <w:szCs w:val="21"/>
          <w:bdr w:val="none" w:color="auto" w:sz="0" w:space="0"/>
          <w:shd w:val="clear" w:fill="FFFFFF"/>
          <w:vertAlign w:val="baseline"/>
        </w:rPr>
        <w:t>Verification</w:t>
      </w:r>
    </w:p>
    <w:p>
      <w:pPr>
        <w:keepNext w:val="0"/>
        <w:keepLines w:val="0"/>
        <w:widowControl/>
        <w:numPr>
          <w:ilvl w:val="0"/>
          <w:numId w:val="2"/>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What is your full name? ( first and last name ).</w:t>
      </w:r>
    </w:p>
    <w:p>
      <w:pPr>
        <w:keepNext w:val="0"/>
        <w:keepLines w:val="0"/>
        <w:widowControl/>
        <w:numPr>
          <w:ilvl w:val="0"/>
          <w:numId w:val="2"/>
        </w:numPr>
        <w:suppressLineNumbers w:val="0"/>
        <w:spacing w:before="0" w:beforeAutospacing="1" w:after="0" w:afterAutospacing="1"/>
        <w:ind w:left="720" w:hanging="360"/>
      </w:pPr>
      <w:r>
        <w:rPr>
          <w:rFonts w:hint="default" w:ascii="Segoe UI" w:hAnsi="Segoe UI" w:eastAsia="Segoe UI" w:cs="Segoe UI"/>
          <w:i w:val="0"/>
          <w:iCs w:val="0"/>
          <w:caps w:val="0"/>
          <w:color w:val="333333"/>
          <w:spacing w:val="0"/>
          <w:sz w:val="21"/>
          <w:szCs w:val="21"/>
          <w:bdr w:val="none" w:color="auto" w:sz="0" w:space="0"/>
          <w:shd w:val="clear" w:fill="FFFFFF"/>
        </w:rPr>
        <w:t>Address isn’t required only zip code and state.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Style w:val="5"/>
          <w:rFonts w:hint="default" w:ascii="Segoe UI" w:hAnsi="Segoe UI" w:eastAsia="Segoe UI" w:cs="Segoe UI"/>
          <w:b/>
          <w:bCs/>
          <w:i w:val="0"/>
          <w:iCs w:val="0"/>
          <w:caps w:val="0"/>
          <w:color w:val="333333"/>
          <w:spacing w:val="0"/>
          <w:sz w:val="21"/>
          <w:szCs w:val="21"/>
          <w:bdr w:val="none" w:color="auto" w:sz="0" w:space="0"/>
          <w:shd w:val="clear" w:fill="FFFFFF"/>
          <w:vertAlign w:val="baseline"/>
        </w:rPr>
        <w:t>Disclaimer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By Saying yes, you agree to share the information that you provided today with our licensed agent who will contact you back using auto dial, text via telephone, mobile device and these calls will over ride any state or federal no contact registries you may be on, Okay?  ( Clear Yes Required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Style w:val="5"/>
          <w:rFonts w:hint="default" w:ascii="Segoe UI" w:hAnsi="Segoe UI" w:eastAsia="Segoe UI" w:cs="Segoe UI"/>
          <w:b/>
          <w:bCs/>
          <w:i w:val="0"/>
          <w:iCs w:val="0"/>
          <w:caps w:val="0"/>
          <w:color w:val="333333"/>
          <w:spacing w:val="0"/>
          <w:sz w:val="21"/>
          <w:szCs w:val="21"/>
          <w:bdr w:val="none" w:color="auto" w:sz="0" w:space="0"/>
          <w:shd w:val="clear" w:fill="FFFFFF"/>
          <w:vertAlign w:val="baseline"/>
        </w:rPr>
        <w:t>Transfer line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Now I’m  going to transfer this call to one of our final expense specialist and he will tell what options  we have for you and will tell how these affordable plans can benefit you and your family. just stay with me on the line okay, alright here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Style w:val="5"/>
          <w:rFonts w:hint="default" w:ascii="Segoe UI" w:hAnsi="Segoe UI" w:eastAsia="Segoe UI" w:cs="Segoe UI"/>
          <w:b/>
          <w:bCs/>
          <w:i w:val="0"/>
          <w:iCs w:val="0"/>
          <w:caps w:val="0"/>
          <w:color w:val="333333"/>
          <w:spacing w:val="0"/>
          <w:sz w:val="21"/>
          <w:szCs w:val="21"/>
          <w:bdr w:val="none" w:color="auto" w:sz="0" w:space="0"/>
          <w:shd w:val="clear" w:fill="FFFFFF"/>
          <w:vertAlign w:val="baseline"/>
        </w:rPr>
        <w:t>Rebuttals for not interested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Oh okay I understand, we don’t want u to go for the policy rite now, all what we want is trying to show u some affordable policy and we want to show you how these plans can benefit u and for ur family as well, and if u think it make sense to u , you can always go on, otherwise there will be no obligations no cost at your part,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Style w:val="5"/>
          <w:rFonts w:hint="default" w:ascii="Segoe UI" w:hAnsi="Segoe UI" w:eastAsia="Segoe UI" w:cs="Segoe UI"/>
          <w:b/>
          <w:bCs/>
          <w:i w:val="0"/>
          <w:iCs w:val="0"/>
          <w:caps w:val="0"/>
          <w:color w:val="333333"/>
          <w:spacing w:val="0"/>
          <w:sz w:val="21"/>
          <w:szCs w:val="21"/>
          <w:bdr w:val="none" w:color="auto" w:sz="0" w:space="0"/>
          <w:shd w:val="clear" w:fill="FFFFFF"/>
          <w:vertAlign w:val="baseline"/>
        </w:rPr>
        <w:t>Rebuttals for already have insurance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textAlignment w:val="baseline"/>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vertAlign w:val="baseline"/>
        </w:rPr>
        <w:t>Its good you’re thinking ahead and everybody these days do have insurance. But possibly adding some coverage if it was affordable for you, I can go head and connect you with final expense specialist rite now who can tell you more about this affordable plan and will let u know how these plans can benefit u and your family.</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6F16A"/>
    <w:multiLevelType w:val="multilevel"/>
    <w:tmpl w:val="2836F16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6B452455"/>
    <w:multiLevelType w:val="multilevel"/>
    <w:tmpl w:val="6B45245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94598"/>
    <w:rsid w:val="2C194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2022-09-17T21:57:00Z</dcterms:created>
  <dc:creator>tahax</dc:creator>
  <cp:lastModifiedBy>tahax</cp:lastModifiedBy>
  <dcterms:modified xsi:type="dcterms:W3CDTF">2022-09-17T21:59:50Z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1A3A92005D604AADBDC18CA24972424A</vt:lpwstr>
  </property>
</Properties>
</file>